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8A9" w:rsidRDefault="00061DEA" w:rsidP="00061DEA">
      <w:pPr>
        <w:pStyle w:val="Title"/>
      </w:pPr>
      <w:r>
        <w:t xml:space="preserve">                  </w:t>
      </w:r>
      <w:proofErr w:type="spellStart"/>
      <w:r>
        <w:t>Informatica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Tic</w:t>
      </w:r>
    </w:p>
    <w:p w:rsidR="00061DEA" w:rsidRDefault="00061DEA" w:rsidP="00061DEA">
      <w:proofErr w:type="spellStart"/>
      <w:proofErr w:type="gramStart"/>
      <w:r>
        <w:t>Clasa</w:t>
      </w:r>
      <w:proofErr w:type="spellEnd"/>
      <w:r>
        <w:t xml:space="preserve">  </w:t>
      </w:r>
      <w:proofErr w:type="spellStart"/>
      <w:r>
        <w:t>aV</w:t>
      </w:r>
      <w:r w:rsidR="004E3EEF">
        <w:t>I</w:t>
      </w:r>
      <w:proofErr w:type="spellEnd"/>
      <w:proofErr w:type="gramEnd"/>
      <w:r>
        <w:t xml:space="preserve"> a , </w:t>
      </w:r>
      <w:proofErr w:type="spellStart"/>
      <w:r>
        <w:t>Profesor</w:t>
      </w:r>
      <w:proofErr w:type="spellEnd"/>
      <w:r>
        <w:t xml:space="preserve">   </w:t>
      </w:r>
      <w:proofErr w:type="spellStart"/>
      <w:r>
        <w:t>Apopei</w:t>
      </w:r>
      <w:proofErr w:type="spellEnd"/>
      <w:r>
        <w:t xml:space="preserve">  </w:t>
      </w:r>
      <w:proofErr w:type="spellStart"/>
      <w:r>
        <w:t>Andreea</w:t>
      </w:r>
      <w:proofErr w:type="spellEnd"/>
    </w:p>
    <w:p w:rsidR="004E3EEF" w:rsidRDefault="004E3EEF" w:rsidP="00061DEA">
      <w:pPr>
        <w:rPr>
          <w:sz w:val="32"/>
        </w:rPr>
      </w:pPr>
      <w:proofErr w:type="spellStart"/>
      <w:r>
        <w:rPr>
          <w:sz w:val="32"/>
        </w:rPr>
        <w:t>Continuarea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lectiei</w:t>
      </w:r>
      <w:proofErr w:type="spellEnd"/>
      <w:r>
        <w:rPr>
          <w:sz w:val="32"/>
        </w:rPr>
        <w:t xml:space="preserve"> “</w:t>
      </w:r>
      <w:proofErr w:type="spellStart"/>
      <w:r>
        <w:rPr>
          <w:sz w:val="32"/>
        </w:rPr>
        <w:t>Operatii</w:t>
      </w:r>
      <w:proofErr w:type="spellEnd"/>
      <w:r>
        <w:rPr>
          <w:sz w:val="32"/>
        </w:rPr>
        <w:t xml:space="preserve"> cu </w:t>
      </w:r>
      <w:proofErr w:type="spellStart"/>
      <w:r>
        <w:rPr>
          <w:sz w:val="32"/>
        </w:rPr>
        <w:t>mesajele</w:t>
      </w:r>
      <w:proofErr w:type="spellEnd"/>
      <w:r>
        <w:rPr>
          <w:sz w:val="32"/>
        </w:rPr>
        <w:t xml:space="preserve"> de </w:t>
      </w:r>
      <w:proofErr w:type="spellStart"/>
      <w:r>
        <w:rPr>
          <w:sz w:val="32"/>
        </w:rPr>
        <w:t>posta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electronica</w:t>
      </w:r>
      <w:proofErr w:type="spellEnd"/>
      <w:r>
        <w:rPr>
          <w:sz w:val="32"/>
        </w:rPr>
        <w:t xml:space="preserve">”, de </w:t>
      </w:r>
      <w:proofErr w:type="spellStart"/>
      <w:r>
        <w:rPr>
          <w:sz w:val="32"/>
        </w:rPr>
        <w:t>notat</w:t>
      </w:r>
      <w:proofErr w:type="spellEnd"/>
      <w:r>
        <w:rPr>
          <w:sz w:val="32"/>
        </w:rPr>
        <w:t xml:space="preserve"> in </w:t>
      </w:r>
      <w:proofErr w:type="spellStart"/>
      <w:r>
        <w:rPr>
          <w:sz w:val="32"/>
        </w:rPr>
        <w:t>caiet</w:t>
      </w:r>
      <w:proofErr w:type="spellEnd"/>
      <w:r>
        <w:rPr>
          <w:sz w:val="32"/>
        </w:rPr>
        <w:t xml:space="preserve"> de la </w:t>
      </w:r>
      <w:proofErr w:type="spellStart"/>
      <w:r>
        <w:rPr>
          <w:sz w:val="32"/>
        </w:rPr>
        <w:t>pagina</w:t>
      </w:r>
      <w:proofErr w:type="spellEnd"/>
      <w:r>
        <w:rPr>
          <w:sz w:val="32"/>
        </w:rPr>
        <w:t xml:space="preserve"> 40 “</w:t>
      </w:r>
      <w:proofErr w:type="spellStart"/>
      <w:r>
        <w:rPr>
          <w:sz w:val="32"/>
        </w:rPr>
        <w:t>Dosare</w:t>
      </w:r>
      <w:proofErr w:type="spellEnd"/>
      <w:r>
        <w:rPr>
          <w:sz w:val="32"/>
        </w:rPr>
        <w:t xml:space="preserve"> de </w:t>
      </w:r>
      <w:proofErr w:type="spellStart"/>
      <w:r>
        <w:rPr>
          <w:sz w:val="32"/>
        </w:rPr>
        <w:t>mesaje</w:t>
      </w:r>
      <w:proofErr w:type="spellEnd"/>
      <w:r>
        <w:rPr>
          <w:sz w:val="32"/>
        </w:rPr>
        <w:t xml:space="preserve">” </w:t>
      </w:r>
      <w:proofErr w:type="spellStart"/>
      <w:r>
        <w:rPr>
          <w:sz w:val="32"/>
        </w:rPr>
        <w:t>pana</w:t>
      </w:r>
      <w:proofErr w:type="spellEnd"/>
      <w:r>
        <w:rPr>
          <w:sz w:val="32"/>
        </w:rPr>
        <w:t xml:space="preserve"> la </w:t>
      </w:r>
      <w:proofErr w:type="spellStart"/>
      <w:r>
        <w:rPr>
          <w:sz w:val="32"/>
        </w:rPr>
        <w:t>sectiunea</w:t>
      </w:r>
      <w:proofErr w:type="spellEnd"/>
      <w:r>
        <w:rPr>
          <w:sz w:val="32"/>
        </w:rPr>
        <w:t xml:space="preserve"> “</w:t>
      </w:r>
      <w:proofErr w:type="spellStart"/>
      <w:r>
        <w:rPr>
          <w:sz w:val="32"/>
        </w:rPr>
        <w:t>Incearca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si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descopera</w:t>
      </w:r>
      <w:proofErr w:type="spellEnd"/>
      <w:r>
        <w:rPr>
          <w:sz w:val="32"/>
        </w:rPr>
        <w:t xml:space="preserve">” </w:t>
      </w:r>
      <w:proofErr w:type="spellStart"/>
      <w:r>
        <w:rPr>
          <w:sz w:val="32"/>
        </w:rPr>
        <w:t>pagina</w:t>
      </w:r>
      <w:proofErr w:type="spellEnd"/>
      <w:r>
        <w:rPr>
          <w:sz w:val="32"/>
        </w:rPr>
        <w:t xml:space="preserve"> 41 .</w:t>
      </w:r>
    </w:p>
    <w:p w:rsidR="00455EA6" w:rsidRPr="004E3EEF" w:rsidRDefault="00455EA6" w:rsidP="00061DEA">
      <w:pPr>
        <w:rPr>
          <w:sz w:val="32"/>
        </w:rPr>
      </w:pPr>
    </w:p>
    <w:p w:rsidR="00061DEA" w:rsidRPr="00061DEA" w:rsidRDefault="00061DEA" w:rsidP="00061DEA">
      <w:pPr>
        <w:rPr>
          <w:sz w:val="32"/>
        </w:rPr>
      </w:pPr>
      <w:r>
        <w:t xml:space="preserve">  </w:t>
      </w:r>
    </w:p>
    <w:sectPr w:rsidR="00061DEA" w:rsidRPr="00061DEA" w:rsidSect="006378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61DEA"/>
    <w:rsid w:val="00061DEA"/>
    <w:rsid w:val="00455EA6"/>
    <w:rsid w:val="004E3EEF"/>
    <w:rsid w:val="00637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8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61DE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61D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7</cp:revision>
  <dcterms:created xsi:type="dcterms:W3CDTF">2020-11-25T10:50:00Z</dcterms:created>
  <dcterms:modified xsi:type="dcterms:W3CDTF">2020-11-25T10:59:00Z</dcterms:modified>
</cp:coreProperties>
</file>